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79" w:rsidRPr="00772579" w:rsidRDefault="00772579" w:rsidP="00772579">
      <w:pPr>
        <w:bidi/>
        <w:jc w:val="right"/>
        <w:rPr>
          <w:b/>
          <w:bCs/>
          <w:sz w:val="32"/>
          <w:szCs w:val="32"/>
          <w:lang w:bidi="ar-DZ"/>
        </w:rPr>
      </w:pPr>
    </w:p>
    <w:p w:rsidR="00121202" w:rsidRPr="00E831DE" w:rsidRDefault="00B200CD" w:rsidP="00616C9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308610</wp:posOffset>
            </wp:positionH>
            <wp:positionV relativeFrom="margin">
              <wp:posOffset>633095</wp:posOffset>
            </wp:positionV>
            <wp:extent cx="1005205" cy="1083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 الشباب والرياض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8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579"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الجمهورية الجزائرية </w:t>
      </w:r>
      <w:r w:rsidR="00616C9A"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الديمقراطية</w:t>
      </w:r>
      <w:r w:rsidR="00772579"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الشعبية</w:t>
      </w:r>
    </w:p>
    <w:p w:rsidR="00772579" w:rsidRPr="00E831DE" w:rsidRDefault="00E831DE" w:rsidP="0015284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851535</wp:posOffset>
            </wp:positionV>
            <wp:extent cx="1600200" cy="7931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202"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ولاية قالمة</w:t>
      </w:r>
    </w:p>
    <w:p w:rsidR="00772579" w:rsidRPr="00E831DE" w:rsidRDefault="00121202" w:rsidP="00616C9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ديوان مؤسسات الشباب</w:t>
      </w:r>
    </w:p>
    <w:p w:rsidR="00400488" w:rsidRDefault="00E831DE" w:rsidP="00E831DE">
      <w:pPr>
        <w:tabs>
          <w:tab w:val="left" w:pos="8918"/>
        </w:tabs>
        <w:bidi/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</w:p>
    <w:p w:rsidR="00121202" w:rsidRDefault="00121202" w:rsidP="00121202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p w:rsidR="00121202" w:rsidRDefault="00121202" w:rsidP="00121202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p w:rsidR="00121202" w:rsidRPr="00121202" w:rsidRDefault="00121202" w:rsidP="00121202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00488" w:rsidRDefault="00400488" w:rsidP="00400488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400488" w:rsidRDefault="00400488" w:rsidP="00400488">
      <w:pPr>
        <w:bidi/>
        <w:spacing w:after="0" w:line="240" w:lineRule="auto"/>
        <w:rPr>
          <w:b/>
          <w:bCs/>
          <w:sz w:val="32"/>
          <w:szCs w:val="32"/>
          <w:lang w:bidi="ar-DZ"/>
        </w:rPr>
      </w:pPr>
    </w:p>
    <w:p w:rsidR="00920E01" w:rsidRDefault="00772579" w:rsidP="00267D3C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831DE">
        <w:rPr>
          <w:rFonts w:ascii="ae_AlArabiya" w:hAnsi="ae_AlArabiya" w:cs="ae_AlArabiya"/>
          <w:b/>
          <w:bCs/>
          <w:sz w:val="96"/>
          <w:szCs w:val="96"/>
          <w:rtl/>
          <w:lang w:bidi="ar-DZ"/>
        </w:rPr>
        <w:t xml:space="preserve">اتفاقية </w:t>
      </w:r>
      <w:r w:rsidR="00267D3C">
        <w:rPr>
          <w:rFonts w:ascii="ae_AlArabiya" w:hAnsi="ae_AlArabiya" w:cs="ae_AlArabiya" w:hint="cs"/>
          <w:b/>
          <w:bCs/>
          <w:sz w:val="96"/>
          <w:szCs w:val="96"/>
          <w:rtl/>
          <w:lang w:bidi="ar-DZ"/>
        </w:rPr>
        <w:t>التسيير الجزئي للنشاطات البيداغوجية الجارية داخل مؤسسة الشاب</w:t>
      </w:r>
    </w:p>
    <w:p w:rsidR="00152845" w:rsidRPr="00152845" w:rsidRDefault="00152845" w:rsidP="00152845">
      <w:pPr>
        <w:bidi/>
        <w:spacing w:after="0"/>
        <w:contextualSpacing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20E01" w:rsidRPr="00152845" w:rsidRDefault="00920E01" w:rsidP="00152845">
      <w:pPr>
        <w:bidi/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15284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تم الاتفا</w:t>
      </w:r>
      <w:r w:rsidRPr="00152845">
        <w:rPr>
          <w:rFonts w:asciiTheme="majorBidi" w:hAnsiTheme="majorBidi" w:cstheme="majorBidi" w:hint="eastAsia"/>
          <w:b/>
          <w:bCs/>
          <w:sz w:val="40"/>
          <w:szCs w:val="40"/>
          <w:rtl/>
          <w:lang w:bidi="ar-DZ"/>
        </w:rPr>
        <w:t>ق</w:t>
      </w:r>
      <w:r w:rsidRPr="0015284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بين:</w:t>
      </w:r>
    </w:p>
    <w:p w:rsidR="00F374CC" w:rsidRPr="00267D3C" w:rsidRDefault="002061C7" w:rsidP="00491DA3">
      <w:pPr>
        <w:pStyle w:val="Footer"/>
        <w:widowControl w:val="0"/>
        <w:jc w:val="center"/>
        <w:rPr>
          <w:b/>
          <w:bCs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1667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ديوان مؤسسات الشباب لولاية </w:t>
      </w:r>
      <w:r w:rsidR="00267D3C" w:rsidRPr="00267D3C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قالمة</w:t>
      </w:r>
      <w:r w:rsidR="001667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ممثلا من طرف مدير</w:t>
      </w:r>
      <w:r w:rsidR="00491DA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</w:t>
      </w:r>
      <w:r w:rsidR="001667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السيد : .</w:t>
      </w:r>
      <w:r w:rsidR="00267D3C" w:rsidRPr="00267D3C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بن باخة علي</w:t>
      </w:r>
      <w:r w:rsidR="00267D3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B3A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الكائن مقره بـ :</w:t>
      </w:r>
      <w:r w:rsidR="00267D3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67D3C" w:rsidRPr="00267D3C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شارع عبان رمضان - قالمة-</w:t>
      </w:r>
      <w:r w:rsidR="00267D3C" w:rsidRPr="00267D3C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 w:rsidR="00EB3A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الذي يدعى في صلب النص " الديوان "</w:t>
      </w:r>
    </w:p>
    <w:p w:rsidR="00EB3A2F" w:rsidRPr="003D442E" w:rsidRDefault="00EB3A2F" w:rsidP="00EB3A2F">
      <w:pPr>
        <w:bidi/>
        <w:spacing w:after="0"/>
        <w:contextualSpacing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من جهة</w:t>
      </w:r>
    </w:p>
    <w:p w:rsidR="00920E01" w:rsidRDefault="00920E01" w:rsidP="008E4FAC">
      <w:pPr>
        <w:bidi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4FAC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</w:t>
      </w:r>
      <w:r w:rsidRPr="008E4FAC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بين:</w:t>
      </w:r>
    </w:p>
    <w:p w:rsidR="00EB3A2F" w:rsidRDefault="00920E01" w:rsidP="00EB3A2F">
      <w:pPr>
        <w:bidi/>
        <w:spacing w:after="0" w:line="360" w:lineRule="auto"/>
        <w:contextualSpacing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جمعية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C96E5A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...................................</w:t>
      </w:r>
      <w:r w:rsidR="00F374CC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.................</w:t>
      </w:r>
      <w:r w:rsidR="00C96E5A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ممثلة من طرف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رئيسها</w:t>
      </w:r>
      <w:r w:rsidR="00EB3A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AB0B87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السيد</w:t>
      </w:r>
      <w:r w:rsidR="00C96E5A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:...............</w:t>
      </w:r>
      <w:r w:rsidR="00F374CC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...............</w:t>
      </w:r>
      <w:r w:rsidR="00AB0B87" w:rsidRPr="003D442E">
        <w:rPr>
          <w:rFonts w:asciiTheme="majorBidi" w:hAnsiTheme="majorBidi" w:cstheme="majorBidi"/>
          <w:b/>
          <w:bCs/>
          <w:sz w:val="32"/>
          <w:szCs w:val="32"/>
          <w:lang w:bidi="ar-DZ"/>
        </w:rPr>
        <w:t>.</w:t>
      </w:r>
      <w:r w:rsidR="00EB3A2F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C96E5A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الكائن مقرها بـ .............</w:t>
      </w:r>
      <w:r w:rsidR="00F374CC" w:rsidRPr="003D442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..............................</w:t>
      </w:r>
      <w:r w:rsidR="00EB3A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التي تدعى في صلب " المسير "                                           </w:t>
      </w:r>
    </w:p>
    <w:p w:rsidR="0066613D" w:rsidRDefault="00EB3A2F" w:rsidP="00EB3A2F">
      <w:pPr>
        <w:bidi/>
        <w:spacing w:after="0"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من جهة أخرى</w:t>
      </w:r>
    </w:p>
    <w:p w:rsidR="00920E01" w:rsidRDefault="00920E01" w:rsidP="00920E01">
      <w:pPr>
        <w:bidi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52845" w:rsidRDefault="00152845" w:rsidP="00152845">
      <w:pPr>
        <w:bidi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C870C1" w:rsidRPr="00405F57" w:rsidRDefault="00C81680" w:rsidP="00405F57">
      <w:pPr>
        <w:bidi/>
        <w:spacing w:after="0"/>
        <w:rPr>
          <w:rFonts w:ascii="ae_AlArabiya" w:hAnsi="ae_AlArabiya" w:cs="ae_AlArabiya"/>
          <w:b/>
          <w:bCs/>
          <w:sz w:val="40"/>
          <w:szCs w:val="40"/>
          <w:rtl/>
          <w:lang w:bidi="ar-DZ"/>
        </w:rPr>
      </w:pPr>
      <w:r>
        <w:rPr>
          <w:rFonts w:ascii="ae_AlArabiya" w:hAnsi="ae_AlArabiya" w:cs="ae_AlArabiya" w:hint="cs"/>
          <w:b/>
          <w:bCs/>
          <w:sz w:val="40"/>
          <w:szCs w:val="40"/>
          <w:rtl/>
          <w:lang w:bidi="ar-DZ"/>
        </w:rPr>
        <w:lastRenderedPageBreak/>
        <w:t xml:space="preserve">      </w:t>
      </w:r>
      <w:r w:rsidR="009C7F7B">
        <w:rPr>
          <w:rFonts w:hint="cs"/>
          <w:rtl/>
        </w:rPr>
        <w:t xml:space="preserve">                                                  </w:t>
      </w:r>
      <w:r w:rsidR="00405F57">
        <w:rPr>
          <w:rFonts w:ascii="ae_AlArabiya" w:hAnsi="ae_AlArabiya" w:cs="ae_AlArabiya" w:hint="cs"/>
          <w:b/>
          <w:bCs/>
          <w:sz w:val="40"/>
          <w:szCs w:val="40"/>
          <w:rtl/>
          <w:lang w:bidi="ar-DZ"/>
        </w:rPr>
        <w:t>أحكــــام عامـــــة</w:t>
      </w:r>
    </w:p>
    <w:p w:rsidR="00C870C1" w:rsidRPr="003D442E" w:rsidRDefault="00C870C1" w:rsidP="00123FFA">
      <w:pPr>
        <w:bidi/>
        <w:spacing w:after="0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 الأولى</w:t>
      </w:r>
      <w:r w:rsidRPr="00920E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C870C1" w:rsidRPr="00920E01" w:rsidRDefault="00695884" w:rsidP="00695884">
      <w:pPr>
        <w:pStyle w:val="ListParagraph"/>
        <w:numPr>
          <w:ilvl w:val="0"/>
          <w:numId w:val="1"/>
        </w:numPr>
        <w:bidi/>
        <w:spacing w:after="0" w:line="360" w:lineRule="auto"/>
        <w:ind w:left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بموجب هذه الإتفاقية المبرمة طبقا للمادة 27 ( الفقرة 2) من المرسوم التنفيذي رقم 07-01 المؤرخ في 17 ذي الحجة عام 1427 الموافق 6 يناير 2007، يسند الديوان التسي</w:t>
      </w:r>
      <w:r w:rsidR="00B93EC8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ر( الكلي او الجزئي ) لللنشاطات البيداغوجية الجارية داخل مؤسسة الشباب المسماة .......................................................</w:t>
      </w:r>
      <w:r w:rsidR="00FF78CC" w:rsidRPr="00920E01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الكائنة بـ ............................. بلدية......................... ولاية ................. لفائدة الجمعية المذكورة أعلاه .</w:t>
      </w:r>
    </w:p>
    <w:p w:rsidR="00FF78CC" w:rsidRPr="000A1578" w:rsidRDefault="00695884" w:rsidP="008C6358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تلحق بهذه الإتفاقية </w:t>
      </w:r>
      <w:r w:rsidR="006377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قائمة و طبيعة النشاطات البيداغوجية المسندة للتسيير </w:t>
      </w:r>
      <w:r w:rsidR="008C6358">
        <w:rPr>
          <w:rFonts w:asciiTheme="majorBidi" w:hAnsiTheme="majorBidi" w:cstheme="majorBidi" w:hint="cs"/>
          <w:sz w:val="32"/>
          <w:szCs w:val="32"/>
          <w:rtl/>
          <w:lang w:bidi="ar-DZ"/>
        </w:rPr>
        <w:t>الجزئي</w:t>
      </w:r>
      <w:r w:rsidR="006377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لفائدة الجمعية .</w:t>
      </w:r>
    </w:p>
    <w:p w:rsidR="00FF78CC" w:rsidRPr="00920E01" w:rsidRDefault="00FF78CC" w:rsidP="00123FFA">
      <w:pPr>
        <w:bidi/>
        <w:spacing w:after="0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 الثانية:</w:t>
      </w:r>
      <w:r w:rsidRPr="00920E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</w:p>
    <w:p w:rsidR="00FF78CC" w:rsidRPr="000A1578" w:rsidRDefault="00FF78CC" w:rsidP="000A1578">
      <w:pPr>
        <w:bidi/>
        <w:spacing w:after="0" w:line="360" w:lineRule="auto"/>
        <w:contextualSpacing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20E01">
        <w:rPr>
          <w:rFonts w:asciiTheme="majorBidi" w:hAnsiTheme="majorBidi" w:cstheme="majorBidi"/>
          <w:sz w:val="32"/>
          <w:szCs w:val="32"/>
          <w:rtl/>
          <w:lang w:bidi="ar-DZ"/>
        </w:rPr>
        <w:t>مدة هذه الاتفاقية</w:t>
      </w:r>
      <w:r w:rsidR="006377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سنة ( 01 ) قابلة للتجديد حسب نفس الأشكال .</w:t>
      </w:r>
    </w:p>
    <w:p w:rsidR="006377CD" w:rsidRPr="003D442E" w:rsidRDefault="006377CD" w:rsidP="00123FFA">
      <w:pPr>
        <w:bidi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 ال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ثالثة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</w:p>
    <w:p w:rsidR="006377CD" w:rsidRPr="003D442E" w:rsidRDefault="006377CD" w:rsidP="006377CD">
      <w:pPr>
        <w:pStyle w:val="ListParagraph"/>
        <w:bidi/>
        <w:spacing w:after="0"/>
        <w:ind w:left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تلتزم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الجمعية</w:t>
      </w:r>
      <w:r w:rsidRPr="006377C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3D442E">
        <w:rPr>
          <w:rFonts w:asciiTheme="majorBidi" w:hAnsiTheme="majorBidi" w:cstheme="majorBidi"/>
          <w:sz w:val="32"/>
          <w:szCs w:val="32"/>
          <w:rtl/>
          <w:lang w:bidi="ar-DZ"/>
        </w:rPr>
        <w:t>بما 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أتي</w:t>
      </w:r>
      <w:r w:rsidRPr="003D442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6377CD" w:rsidRDefault="006377CD" w:rsidP="006377CD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تقديم مشروع تربوي يلحق بالإتفاقية يجب أن يظهر على الخصوص ، المناهج البيداغوجية المتوقعة و العتاد المستعمل و الجمهور </w:t>
      </w:r>
      <w:r w:rsidR="00C11313">
        <w:rPr>
          <w:rFonts w:asciiTheme="majorBidi" w:hAnsiTheme="majorBidi" w:cstheme="majorBidi" w:hint="cs"/>
          <w:sz w:val="32"/>
          <w:szCs w:val="32"/>
          <w:rtl/>
          <w:lang w:bidi="ar-DZ"/>
        </w:rPr>
        <w:t>المعني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مضمون الأعمال المرتقبة و </w:t>
      </w:r>
      <w:r w:rsidR="00C11313">
        <w:rPr>
          <w:rFonts w:asciiTheme="majorBidi" w:hAnsiTheme="majorBidi" w:cstheme="majorBidi" w:hint="cs"/>
          <w:sz w:val="32"/>
          <w:szCs w:val="32"/>
          <w:rtl/>
          <w:lang w:bidi="ar-DZ"/>
        </w:rPr>
        <w:t>الإجراءات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المتخذة لوضعه حيز التنفيذ .</w:t>
      </w:r>
    </w:p>
    <w:p w:rsidR="006377CD" w:rsidRPr="00C72435" w:rsidRDefault="006377CD" w:rsidP="006377CD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تعيين مستخدمين مؤهلين يستجيبون لمتطلبات و ضرورات تنفيذ المشروع التربوي المقدم من الجمعية ، و تلحق بالإتفاقية القائمة الإسمية للمستخدمين </w:t>
      </w:r>
      <w:r w:rsidR="008C41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المعينين و مؤهلاتهم </w:t>
      </w:r>
      <w:r w:rsidRPr="003D442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377CD" w:rsidRDefault="008C41C3" w:rsidP="006377CD">
      <w:pPr>
        <w:pStyle w:val="ListParagraph"/>
        <w:numPr>
          <w:ilvl w:val="0"/>
          <w:numId w:val="4"/>
        </w:numPr>
        <w:bidi/>
        <w:spacing w:after="0" w:line="360" w:lineRule="auto"/>
        <w:ind w:left="-1"/>
        <w:contextualSpacing w:val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إثبات الـتأمين الذي يمضن المسؤولية المدنية الناتجة عن النشاطات المبذولة</w:t>
      </w:r>
      <w:r w:rsidR="006377CD" w:rsidRPr="003D442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123FFA" w:rsidRPr="000A1578" w:rsidRDefault="008C41C3" w:rsidP="000A1578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دفع مبلغ </w:t>
      </w:r>
      <w:r w:rsidR="001715C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بقيمة </w:t>
      </w:r>
      <w:r w:rsidR="00CA1279">
        <w:rPr>
          <w:rFonts w:asciiTheme="majorBidi" w:hAnsiTheme="majorBidi" w:cstheme="majorBidi"/>
          <w:sz w:val="32"/>
          <w:szCs w:val="32"/>
          <w:lang w:bidi="ar-DZ"/>
        </w:rPr>
        <w:t>%</w:t>
      </w:r>
      <w:r w:rsidR="001715C8">
        <w:rPr>
          <w:rFonts w:asciiTheme="majorBidi" w:hAnsiTheme="majorBidi" w:cstheme="majorBidi" w:hint="cs"/>
          <w:sz w:val="32"/>
          <w:szCs w:val="32"/>
          <w:rtl/>
          <w:lang w:bidi="ar-DZ"/>
        </w:rPr>
        <w:t>20</w:t>
      </w:r>
      <w:r w:rsidR="00CA12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بعنوان حقوق الانخراط العائدة قانونا للمؤسسة و الإيرادات الناتجة عن النشاطات البيداغوجية</w:t>
      </w:r>
      <w:r w:rsidR="00CA1279"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</w:t>
      </w:r>
      <w:r w:rsidR="00C11313"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>ظمة</w:t>
      </w:r>
      <w:r w:rsidR="00CA1279"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377CD"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377CD" w:rsidRDefault="00C11313" w:rsidP="00123FFA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إعداد معاينة للأماكن تضم على الخصوص ، الجرد الكمي و النوعي و التقديري لمجموع الاماكن المنقولة للمؤسسة و يحرر حضوريا بين الطرفين . يجب أن توقع </w:t>
      </w:r>
      <w:r w:rsid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معاينة الاماكن من الطرفين و تلحق </w:t>
      </w:r>
      <w:r w:rsidR="00B93EC8">
        <w:rPr>
          <w:rFonts w:asciiTheme="majorBidi" w:hAnsiTheme="majorBidi" w:cstheme="majorBidi" w:hint="cs"/>
          <w:sz w:val="32"/>
          <w:szCs w:val="32"/>
          <w:rtl/>
          <w:lang w:bidi="ar-DZ"/>
        </w:rPr>
        <w:t>بالاتفاقية</w:t>
      </w:r>
      <w:r w:rsid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و ترسل نسخة منها للإعلام إلى مديرية الشباب و الرياضة للولاية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6377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FF78CC" w:rsidRPr="003D442E" w:rsidRDefault="00FF78CC" w:rsidP="00123FFA">
      <w:pPr>
        <w:bidi/>
        <w:spacing w:after="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لمادة ا</w:t>
      </w:r>
      <w:r w:rsidR="00123F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لرابعة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</w:p>
    <w:p w:rsidR="007C12F2" w:rsidRPr="000A1578" w:rsidRDefault="00123FFA" w:rsidP="008C6358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تلتزم الجمعية ، بموجب هذه 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الاتفاقية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بإحترام أحكام القرار المؤرخ في 13 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جماد</w:t>
      </w:r>
      <w:r w:rsidR="00882FDC">
        <w:rPr>
          <w:rFonts w:asciiTheme="majorBidi" w:hAnsiTheme="majorBidi" w:cstheme="majorBidi" w:hint="eastAsia"/>
          <w:sz w:val="32"/>
          <w:szCs w:val="32"/>
          <w:rtl/>
          <w:lang w:bidi="ar-DZ"/>
        </w:rPr>
        <w:t>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الاول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عام 1435 الموافق لـ 15 مارس سنة 2014 </w:t>
      </w:r>
      <w:r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الذي يحدد شروط و كيفيات إسناد تسيير النشاط </w:t>
      </w:r>
      <w:r w:rsidR="008C6358">
        <w:rPr>
          <w:rFonts w:asciiTheme="majorBidi" w:hAnsiTheme="majorBidi" w:cstheme="majorBidi" w:hint="cs"/>
          <w:sz w:val="32"/>
          <w:szCs w:val="32"/>
          <w:rtl/>
          <w:lang w:bidi="ar-DZ"/>
        </w:rPr>
        <w:t>الجزئي</w:t>
      </w:r>
      <w:r w:rsidR="008C6358"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البيداغوجية الجارية داخل مؤسسة الشباب عن طريق إتفاقية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إلى</w:t>
      </w:r>
      <w:r w:rsidRPr="00123F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جمعية أو عدة جمعيات تختص في نشاطات الشاب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386815" w:rsidRDefault="0095366F" w:rsidP="00123FF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</w:t>
      </w:r>
      <w:r w:rsidR="000677D5" w:rsidRPr="003D442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لما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دة ال</w:t>
      </w:r>
      <w:r w:rsidR="00123F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خامسة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: </w:t>
      </w:r>
    </w:p>
    <w:p w:rsidR="0095366F" w:rsidRPr="003D442E" w:rsidRDefault="00123FFA" w:rsidP="000112B2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للجمعية كامل الحرية في تسيير النشاطات البيداغوجية المسمدة لها ، و بهذه الصفة ، تستفيد على الخصوص ، من إمكانية </w:t>
      </w:r>
      <w:r w:rsidR="0095366F" w:rsidRPr="003D442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95366F" w:rsidRPr="003D442E" w:rsidRDefault="00123FFA" w:rsidP="003D442E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تحديد تسعيرة الإستفادة من النشاطات </w:t>
      </w:r>
      <w:r w:rsidR="008B74FD" w:rsidRPr="003D442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95366F" w:rsidRPr="003D442E" w:rsidRDefault="00123FFA" w:rsidP="00130B20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إستعمال الفضاءات المخصصة لهذه النشاطات</w:t>
      </w:r>
      <w:r w:rsidR="00774DD5" w:rsidRPr="003D442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30B2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829C1" w:rsidRDefault="00130B20" w:rsidP="00223592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إستعمال التجهيزات و العتاد البيداغوجي 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التابع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للمؤسسة .</w:t>
      </w:r>
    </w:p>
    <w:p w:rsidR="00130B20" w:rsidRPr="000A1578" w:rsidRDefault="00130B20" w:rsidP="000A1578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تحصيل مصاريف الإنخراط وفقا للتنظيم المعمول به</w:t>
      </w:r>
      <w:r w:rsidR="002235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130B20" w:rsidRPr="000A1578" w:rsidRDefault="000677D5" w:rsidP="00882FDC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 السا</w:t>
      </w:r>
      <w:r w:rsidR="00AB31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دس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ة</w:t>
      </w:r>
      <w:r w:rsidRPr="00C7243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 w:rsidR="00130B2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130B20" w:rsidRPr="00130B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عندما تمارس الجمعية حقوقها المذكورة في المادة 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05</w:t>
      </w:r>
      <w:r w:rsidR="00130B20" w:rsidRPr="00130B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أعلاه ، منها حقوق التسعيرة الإستفادة من النشاطات و / أو بعض النشاطات البيداغوجية فإنه يتعين عليها الحصول </w:t>
      </w:r>
      <w:r w:rsidR="00130B20" w:rsidRPr="00882FD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على الموافقة الصريحة من الديوان</w:t>
      </w:r>
      <w:r w:rsidR="00130B20" w:rsidRPr="00882FD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130B20" w:rsidRPr="00130B2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C12F2" w:rsidRPr="000A1578" w:rsidRDefault="006C133A" w:rsidP="000A157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</w:t>
      </w:r>
      <w:r w:rsidR="00E05945" w:rsidRPr="00E0594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05945"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</w:t>
      </w:r>
      <w:r w:rsidR="00AB31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سابع</w:t>
      </w:r>
      <w:r w:rsidR="00E05945"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130B20" w:rsidRPr="00130B2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130B20">
        <w:rPr>
          <w:rFonts w:asciiTheme="majorBidi" w:hAnsiTheme="majorBidi" w:cstheme="majorBidi" w:hint="cs"/>
          <w:sz w:val="32"/>
          <w:szCs w:val="32"/>
          <w:rtl/>
          <w:lang w:bidi="ar-DZ"/>
        </w:rPr>
        <w:t>يجب على الجمعية إعلام الديوان بدواعي و نتائج العمل المزمع القيام به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30B20">
        <w:rPr>
          <w:rFonts w:asciiTheme="majorBidi" w:hAnsiTheme="majorBidi" w:cstheme="majorBidi" w:hint="cs"/>
          <w:sz w:val="32"/>
          <w:szCs w:val="32"/>
          <w:rtl/>
          <w:lang w:bidi="ar-DZ"/>
        </w:rPr>
        <w:t>من طرفها عندما تتدخل لمقتضيات صيانة التجهيزات و العتاد الموضوع تحت تصرفها .</w:t>
      </w:r>
    </w:p>
    <w:p w:rsidR="00DA3F77" w:rsidRPr="000A1578" w:rsidRDefault="007C12F2" w:rsidP="00882FDC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585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 ال</w:t>
      </w:r>
      <w:r w:rsidR="00AB3145" w:rsidRPr="005C585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ثامنة</w:t>
      </w:r>
      <w:r w:rsidRPr="005C58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  <w:r w:rsidR="00130B2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130B20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>زيادة على الإلتزامات المنصوص عليها في التنظيم العمول به ،لا سيما المادة 11 من القرار المؤرخ في 13 جمادى الأول عام 1435 الموافق لـ 15 مارس سنة 2014 و المذكور أعلاه ، تلت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ز</w:t>
      </w:r>
      <w:r w:rsidR="00130B20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الجمعية </w:t>
      </w:r>
      <w:r w:rsidR="00DA3F77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>ببذل العناية المطلوبة لتوفير أحسن الظروف لإنجاح المشروع التربوي الذي تعتزم تطبيقه .</w:t>
      </w:r>
    </w:p>
    <w:p w:rsidR="00EA79E3" w:rsidRPr="003D442E" w:rsidRDefault="006D5096" w:rsidP="00882FDC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</w:t>
      </w:r>
      <w:r w:rsidR="00E059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05945"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التاسعة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DA3F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زيادة على ال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إلت</w:t>
      </w:r>
      <w:r w:rsidR="00DA3F77">
        <w:rPr>
          <w:rFonts w:asciiTheme="majorBidi" w:hAnsiTheme="majorBidi" w:cstheme="majorBidi" w:hint="cs"/>
          <w:sz w:val="32"/>
          <w:szCs w:val="32"/>
          <w:rtl/>
          <w:lang w:bidi="ar-DZ"/>
        </w:rPr>
        <w:t>زامات المنصوص عليها في التنظيم المعمول به ، يلتزم الديوان برفع العوائق التي من شأنها عرقلة سير المشروع التربوي للجمعية.</w:t>
      </w:r>
    </w:p>
    <w:p w:rsidR="00405F57" w:rsidRDefault="006D5096" w:rsidP="00405F5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المادة</w:t>
      </w:r>
      <w:r w:rsidR="00E059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05945"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العاشرة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DA3F77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تخضع الإتفاقية للرقابة التي تقوم بها المصالح </w:t>
      </w:r>
      <w:r w:rsidR="00882FDC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>المختص</w:t>
      </w:r>
      <w:r w:rsidR="00882FDC" w:rsidRPr="00DA3F77">
        <w:rPr>
          <w:rFonts w:asciiTheme="majorBidi" w:hAnsiTheme="majorBidi" w:cstheme="majorBidi" w:hint="eastAsia"/>
          <w:sz w:val="32"/>
          <w:szCs w:val="32"/>
          <w:rtl/>
          <w:lang w:bidi="ar-DZ"/>
        </w:rPr>
        <w:t>ة</w:t>
      </w:r>
      <w:r w:rsidR="00DA3F77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لمديرية الشباب و الرياضة للولاية .</w:t>
      </w:r>
    </w:p>
    <w:p w:rsidR="00DA3F77" w:rsidRDefault="00E05945" w:rsidP="00882FDC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الحادي</w:t>
      </w:r>
      <w:r>
        <w:rPr>
          <w:rFonts w:asciiTheme="majorBidi" w:hAnsiTheme="majorBidi" w:cstheme="majorBidi" w:hint="eastAsia"/>
          <w:b/>
          <w:bCs/>
          <w:sz w:val="36"/>
          <w:szCs w:val="36"/>
          <w:u w:val="single"/>
          <w:rtl/>
          <w:lang w:bidi="ar-DZ"/>
        </w:rPr>
        <w:t>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عشر</w:t>
      </w:r>
      <w:r w:rsidR="00EA79E3"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 w:rsidR="00DA3F7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DA3F77" w:rsidRPr="00DA3F77">
        <w:rPr>
          <w:rFonts w:asciiTheme="majorBidi" w:hAnsiTheme="majorBidi" w:cstheme="majorBidi" w:hint="cs"/>
          <w:sz w:val="32"/>
          <w:szCs w:val="32"/>
          <w:rtl/>
          <w:lang w:bidi="ar-DZ"/>
        </w:rPr>
        <w:t>في حال إخلال الجمعية بإلتزاماتها أو عندما يقتضي الصالح العام أو متطلبات تثمين الموقع ذلك ، فإنه يمكن الديوان ، بعد إعذار مصحوب بأجل ملائم مع طبيعة الإخلال أو الاستعجال لتصحيحه :</w:t>
      </w:r>
    </w:p>
    <w:p w:rsidR="00882FDC" w:rsidRDefault="00882FDC" w:rsidP="00882FDC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A3F77" w:rsidRDefault="00DA3F77" w:rsidP="00DA3F7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إما توقيف 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الاتفاقية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بصفة مؤق</w:t>
      </w:r>
      <w:r w:rsidR="00882FDC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ة .</w:t>
      </w:r>
    </w:p>
    <w:p w:rsidR="00D02089" w:rsidRPr="000A1578" w:rsidRDefault="00D02089" w:rsidP="000A1578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 إما النطق بفسخ الإتفاقية .</w:t>
      </w:r>
    </w:p>
    <w:p w:rsidR="00D02089" w:rsidRDefault="00D02089" w:rsidP="000A157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الثانية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D02089">
        <w:rPr>
          <w:rFonts w:asciiTheme="majorBidi" w:hAnsiTheme="majorBidi" w:cstheme="majorBidi" w:hint="cs"/>
          <w:sz w:val="32"/>
          <w:szCs w:val="32"/>
          <w:rtl/>
          <w:lang w:bidi="ar-DZ"/>
        </w:rPr>
        <w:t>تتكفل الجمعية بدفع المصاريف و التعويضات الناجمة عن الأضرار التي تلحق بالمستخدمين و العتاد أو بالغير ، بمناسبة أداء المهام المنوطة بها .</w:t>
      </w:r>
    </w:p>
    <w:p w:rsidR="00D02089" w:rsidRDefault="00D02089" w:rsidP="000A157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الثالثة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D02089">
        <w:rPr>
          <w:rFonts w:asciiTheme="majorBidi" w:hAnsiTheme="majorBidi" w:cstheme="majorBidi" w:hint="cs"/>
          <w:sz w:val="32"/>
          <w:szCs w:val="32"/>
          <w:rtl/>
          <w:lang w:bidi="ar-DZ"/>
        </w:rPr>
        <w:t>يتفق الطرفان على تفضيل سبل التسوية الودية للخلافات أو النزاعات التي يمكن أن تحدث بمناسبة تنفيذ أو تفسير بنود الإتفاقية .</w:t>
      </w:r>
    </w:p>
    <w:p w:rsidR="00D02089" w:rsidRDefault="00A05431" w:rsidP="000A157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الرابعة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0A1578" w:rsidRPr="000A1578">
        <w:rPr>
          <w:rFonts w:asciiTheme="majorBidi" w:hAnsiTheme="majorBidi" w:cstheme="majorBidi" w:hint="cs"/>
          <w:sz w:val="32"/>
          <w:szCs w:val="32"/>
          <w:rtl/>
          <w:lang w:bidi="ar-DZ"/>
        </w:rPr>
        <w:t>يمكن أن تكون الإتفاقية محل ملحق تراه الاطراف المعنية ضروريا ، شريطة ألا يخالف الأحكام المنصوص عليها في التشريع و التنظيم المعمول بها</w:t>
      </w:r>
      <w:r w:rsidR="000A15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r w:rsidR="000A157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A05431" w:rsidRDefault="00A05431" w:rsidP="000A157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الخامسة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 w:rsidR="000A157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0A1578">
        <w:rPr>
          <w:rFonts w:asciiTheme="majorBidi" w:hAnsiTheme="majorBidi" w:cstheme="majorBidi" w:hint="cs"/>
          <w:sz w:val="32"/>
          <w:szCs w:val="32"/>
          <w:rtl/>
          <w:lang w:bidi="ar-DZ"/>
        </w:rPr>
        <w:t>تدخل هذه الإتفاقية الموقعة حيز التنفيذ بعد الموافقة عليها من مدير الشباب و الرياضة للولاية ، و تبليغها للجمعية</w:t>
      </w:r>
      <w:r w:rsidR="000A1578" w:rsidRPr="000A15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A157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</w:t>
      </w:r>
    </w:p>
    <w:p w:rsidR="00A05431" w:rsidRDefault="00A05431" w:rsidP="00A0543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السادسة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0A15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لمقتضيات هذه الإتفاقية ، يختار الطرفان موطنهما بمقر كل واحد منهما </w:t>
      </w:r>
      <w:r w:rsidR="000A1578" w:rsidRPr="000A1578">
        <w:rPr>
          <w:rFonts w:asciiTheme="majorBidi" w:hAnsiTheme="majorBidi" w:cstheme="majorBidi" w:hint="cs"/>
          <w:sz w:val="32"/>
          <w:szCs w:val="32"/>
          <w:rtl/>
          <w:lang w:bidi="ar-DZ"/>
        </w:rPr>
        <w:t>كما هو محدد أعلاه .</w:t>
      </w:r>
    </w:p>
    <w:p w:rsidR="00405F57" w:rsidRDefault="00A05431" w:rsidP="00405F5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D4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السابعة عشر</w:t>
      </w:r>
      <w:r w:rsidRPr="003868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A05431">
        <w:rPr>
          <w:rFonts w:asciiTheme="majorBidi" w:hAnsiTheme="majorBidi" w:cstheme="majorBidi" w:hint="cs"/>
          <w:sz w:val="32"/>
          <w:szCs w:val="32"/>
          <w:rtl/>
          <w:lang w:bidi="ar-DZ"/>
        </w:rPr>
        <w:t>تحرر هذه الإتفاقية في ثلاث ( 03 ) نسخ أصلية .</w:t>
      </w:r>
    </w:p>
    <w:p w:rsidR="00AB3145" w:rsidRPr="00405F57" w:rsidRDefault="000A1578" w:rsidP="00405F5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 w:rsid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</w:t>
      </w:r>
    </w:p>
    <w:p w:rsidR="00EA79E3" w:rsidRDefault="00D0056F" w:rsidP="00AB3145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  </w:t>
      </w:r>
      <w:r w:rsidR="00E330D2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</w:t>
      </w:r>
      <w:r w:rsidR="00EA79E3" w:rsidRPr="003D442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حرر بقالمة في.................</w:t>
      </w:r>
    </w:p>
    <w:p w:rsidR="00E05945" w:rsidRDefault="00E05945" w:rsidP="00E05945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3145" w:rsidRDefault="00AB3145" w:rsidP="00AB3145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EA79E3" w:rsidRDefault="00386815" w:rsidP="0038681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مدير ديوان </w:t>
      </w:r>
      <w:r w:rsidR="00405F5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مؤسسات الشبا</w:t>
      </w:r>
      <w:r w:rsidR="00405F5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</w:t>
      </w:r>
      <w:r w:rsidR="00D0056F"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 </w:t>
      </w:r>
      <w:r w:rsidR="00EA79E3"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رئيس الجمعية</w:t>
      </w:r>
      <w:r w:rsidR="00487AE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</w:t>
      </w:r>
      <w:r w:rsidR="00405F57"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487AE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</w:t>
      </w:r>
      <w:r w:rsidR="00405F5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للموافقة</w:t>
      </w:r>
    </w:p>
    <w:p w:rsidR="00487AEA" w:rsidRDefault="00405F57" w:rsidP="00487AEA">
      <w:pPr>
        <w:tabs>
          <w:tab w:val="left" w:pos="7478"/>
        </w:tabs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 w:rsidR="00487AE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</w:t>
      </w:r>
      <w:r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487AEA" w:rsidRPr="00E330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لولاية قالمة</w:t>
      </w:r>
      <w:r w:rsidR="00487AEA" w:rsidRPr="00E330D2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487AEA" w:rsidRPr="00E330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السيد:</w:t>
      </w:r>
      <w:r w:rsidR="00487AEA" w:rsidRPr="00E330D2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..........</w:t>
      </w:r>
      <w:r w:rsidR="00487AE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</w:t>
      </w:r>
      <w:r w:rsidR="00487AE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مدير الشباب و الرياضة</w:t>
      </w:r>
    </w:p>
    <w:p w:rsidR="00405F57" w:rsidRDefault="00487AEA" w:rsidP="00487AEA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330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السيد : علي بن باخة</w:t>
      </w:r>
      <w:r w:rsidR="00405F57"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</w:t>
      </w:r>
      <w:r w:rsid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 w:rsidRPr="00E330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لولاية قالمة</w:t>
      </w:r>
      <w:r w:rsid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</w:t>
      </w:r>
      <w:r w:rsidR="00405F57"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405F57" w:rsidRDefault="00405F57" w:rsidP="00405F57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05F57" w:rsidRDefault="00405F57" w:rsidP="00405F57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82FDC" w:rsidRDefault="00882FDC" w:rsidP="00882FD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82FDC" w:rsidRDefault="00882FDC" w:rsidP="00882FD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82FDC" w:rsidRDefault="00882FDC" w:rsidP="00882FD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05F57" w:rsidRDefault="00405F57" w:rsidP="00405F57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B3A2F" w:rsidRDefault="00EB3A2F" w:rsidP="00EB3A2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67D3C" w:rsidRDefault="00267D3C" w:rsidP="00267D3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17AF8232" wp14:editId="43227A8D">
            <wp:simplePos x="0" y="0"/>
            <wp:positionH relativeFrom="margin">
              <wp:posOffset>308610</wp:posOffset>
            </wp:positionH>
            <wp:positionV relativeFrom="margin">
              <wp:posOffset>633095</wp:posOffset>
            </wp:positionV>
            <wp:extent cx="1005205" cy="10837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 الشباب والرياض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8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1CC44A84" wp14:editId="316B74E2">
            <wp:simplePos x="0" y="0"/>
            <wp:positionH relativeFrom="margin">
              <wp:posOffset>4575810</wp:posOffset>
            </wp:positionH>
            <wp:positionV relativeFrom="margin">
              <wp:posOffset>851535</wp:posOffset>
            </wp:positionV>
            <wp:extent cx="1600200" cy="7931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ولاية قالمة</w:t>
      </w:r>
    </w:p>
    <w:p w:rsidR="00267D3C" w:rsidRPr="00E831DE" w:rsidRDefault="00267D3C" w:rsidP="00267D3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ديوان مؤسسات الشباب</w:t>
      </w:r>
    </w:p>
    <w:p w:rsidR="00267D3C" w:rsidRDefault="00267D3C" w:rsidP="00267D3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67D3C" w:rsidRDefault="00267D3C" w:rsidP="00267D3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05F57" w:rsidRPr="00405F57" w:rsidRDefault="00405F57" w:rsidP="00405F57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قائمة و طبيعة النشاطات البيداغوجية المسندة للتسيير الكلي لفائدة جمعية</w:t>
      </w:r>
    </w:p>
    <w:p w:rsidR="00405F57" w:rsidRDefault="00405F57" w:rsidP="00405F57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5670"/>
        <w:gridCol w:w="2442"/>
      </w:tblGrid>
      <w:tr w:rsidR="00405F57" w:rsidTr="00405F57">
        <w:tc>
          <w:tcPr>
            <w:tcW w:w="1666" w:type="dxa"/>
          </w:tcPr>
          <w:p w:rsidR="00405F57" w:rsidRDefault="00604180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5670" w:type="dxa"/>
          </w:tcPr>
          <w:p w:rsidR="00405F57" w:rsidRDefault="00604180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طبيعة النشاط البيداغوجي</w:t>
            </w:r>
          </w:p>
        </w:tc>
        <w:tc>
          <w:tcPr>
            <w:tcW w:w="2442" w:type="dxa"/>
          </w:tcPr>
          <w:p w:rsidR="00405F57" w:rsidRDefault="00604180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الملاحظات</w:t>
            </w:r>
          </w:p>
        </w:tc>
      </w:tr>
      <w:tr w:rsidR="00405F57" w:rsidTr="00604180">
        <w:trPr>
          <w:trHeight w:val="6870"/>
        </w:trPr>
        <w:tc>
          <w:tcPr>
            <w:tcW w:w="1666" w:type="dxa"/>
          </w:tcPr>
          <w:p w:rsidR="00405F57" w:rsidRDefault="00405F57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670" w:type="dxa"/>
          </w:tcPr>
          <w:p w:rsidR="00405F57" w:rsidRDefault="00405F57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442" w:type="dxa"/>
          </w:tcPr>
          <w:p w:rsidR="00405F57" w:rsidRDefault="00405F57" w:rsidP="00405F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405F57" w:rsidRDefault="00581DBF" w:rsidP="00581DBF">
      <w:pPr>
        <w:bidi/>
        <w:spacing w:after="0"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81DBF">
        <w:rPr>
          <w:rFonts w:asciiTheme="majorBidi" w:hAnsiTheme="majorBidi" w:cstheme="majorBidi" w:hint="cs"/>
          <w:sz w:val="36"/>
          <w:szCs w:val="36"/>
          <w:rtl/>
          <w:lang w:bidi="ar-DZ"/>
        </w:rPr>
        <w:t>التاريخ :.....................</w:t>
      </w:r>
    </w:p>
    <w:p w:rsidR="00581DBF" w:rsidRDefault="00581DBF" w:rsidP="00581DBF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مدير ديوان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مؤسسات الشبا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رئيس الجمعية</w:t>
      </w:r>
      <w:r w:rsidRPr="00405F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</w:t>
      </w:r>
    </w:p>
    <w:p w:rsidR="00581DBF" w:rsidRDefault="00581DBF" w:rsidP="00581DBF">
      <w:pPr>
        <w:bidi/>
        <w:spacing w:after="0"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67D3C" w:rsidRDefault="00267D3C" w:rsidP="00267D3C">
      <w:pPr>
        <w:bidi/>
        <w:spacing w:after="0"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A79E3" w:rsidRDefault="00EA79E3" w:rsidP="00267D3C">
      <w:pPr>
        <w:bidi/>
        <w:spacing w:after="0" w:line="360" w:lineRule="auto"/>
        <w:rPr>
          <w:sz w:val="36"/>
          <w:szCs w:val="36"/>
          <w:rtl/>
          <w:lang w:bidi="ar-DZ"/>
        </w:rPr>
      </w:pP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1" locked="0" layoutInCell="1" allowOverlap="1" wp14:anchorId="17AF8232" wp14:editId="43227A8D">
            <wp:simplePos x="0" y="0"/>
            <wp:positionH relativeFrom="margin">
              <wp:posOffset>308610</wp:posOffset>
            </wp:positionH>
            <wp:positionV relativeFrom="margin">
              <wp:posOffset>633095</wp:posOffset>
            </wp:positionV>
            <wp:extent cx="1005205" cy="10837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 الشباب والرياض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8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1CC44A84" wp14:editId="316B74E2">
            <wp:simplePos x="0" y="0"/>
            <wp:positionH relativeFrom="margin">
              <wp:posOffset>4575810</wp:posOffset>
            </wp:positionH>
            <wp:positionV relativeFrom="margin">
              <wp:posOffset>851535</wp:posOffset>
            </wp:positionV>
            <wp:extent cx="1600200" cy="7931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ولاية قالمة</w:t>
      </w:r>
    </w:p>
    <w:p w:rsidR="00267D3C" w:rsidRPr="00E831DE" w:rsidRDefault="00267D3C" w:rsidP="00267D3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ديوان مؤسسات الشباب</w:t>
      </w:r>
    </w:p>
    <w:p w:rsidR="00EB3A2F" w:rsidRDefault="00EB3A2F" w:rsidP="00EB3A2F">
      <w:pPr>
        <w:bidi/>
        <w:spacing w:after="0" w:line="360" w:lineRule="auto"/>
        <w:ind w:left="360"/>
        <w:rPr>
          <w:sz w:val="36"/>
          <w:szCs w:val="36"/>
          <w:rtl/>
          <w:lang w:bidi="ar-DZ"/>
        </w:rPr>
      </w:pPr>
    </w:p>
    <w:p w:rsidR="00267D3C" w:rsidRPr="00EA79E3" w:rsidRDefault="00267D3C" w:rsidP="00267D3C">
      <w:pPr>
        <w:bidi/>
        <w:spacing w:after="0" w:line="360" w:lineRule="auto"/>
        <w:ind w:left="360"/>
        <w:rPr>
          <w:sz w:val="36"/>
          <w:szCs w:val="36"/>
          <w:rtl/>
          <w:lang w:bidi="ar-DZ"/>
        </w:rPr>
      </w:pPr>
    </w:p>
    <w:p w:rsidR="00A05431" w:rsidRDefault="00581DBF" w:rsidP="006D5096">
      <w:pPr>
        <w:pStyle w:val="ListParagraph"/>
        <w:bidi/>
        <w:spacing w:after="0" w:line="360" w:lineRule="auto"/>
        <w:ind w:left="1080"/>
        <w:rPr>
          <w:b/>
          <w:bCs/>
          <w:sz w:val="32"/>
          <w:szCs w:val="32"/>
          <w:rtl/>
          <w:lang w:bidi="ar-DZ"/>
        </w:rPr>
      </w:pPr>
      <w:r w:rsidRPr="00581DBF">
        <w:rPr>
          <w:rFonts w:hint="cs"/>
          <w:b/>
          <w:bCs/>
          <w:sz w:val="32"/>
          <w:szCs w:val="32"/>
          <w:rtl/>
          <w:lang w:bidi="ar-DZ"/>
        </w:rPr>
        <w:t>حالة الأملاك المنقولة الموضوعة تحت تصرف الجمعية من طرف الديوان</w:t>
      </w:r>
    </w:p>
    <w:p w:rsidR="00267D3C" w:rsidRDefault="00267D3C" w:rsidP="00267D3C">
      <w:pPr>
        <w:pStyle w:val="ListParagraph"/>
        <w:bidi/>
        <w:spacing w:after="0" w:line="360" w:lineRule="auto"/>
        <w:ind w:left="108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</w:t>
      </w: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712"/>
        <w:gridCol w:w="2406"/>
        <w:gridCol w:w="1134"/>
        <w:gridCol w:w="993"/>
        <w:gridCol w:w="1842"/>
        <w:gridCol w:w="1276"/>
        <w:gridCol w:w="1526"/>
      </w:tblGrid>
      <w:tr w:rsidR="00581DBF" w:rsidTr="00604180">
        <w:trPr>
          <w:trHeight w:val="693"/>
        </w:trPr>
        <w:tc>
          <w:tcPr>
            <w:tcW w:w="712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2406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تحديد الملك المنقول</w:t>
            </w:r>
          </w:p>
        </w:tc>
        <w:tc>
          <w:tcPr>
            <w:tcW w:w="1134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الكمية</w:t>
            </w:r>
          </w:p>
        </w:tc>
        <w:tc>
          <w:tcPr>
            <w:tcW w:w="993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النوعية</w:t>
            </w:r>
          </w:p>
        </w:tc>
        <w:tc>
          <w:tcPr>
            <w:tcW w:w="1842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القيمة التقديرية</w:t>
            </w:r>
          </w:p>
        </w:tc>
        <w:tc>
          <w:tcPr>
            <w:tcW w:w="1276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رقم الجرد</w:t>
            </w:r>
          </w:p>
        </w:tc>
        <w:tc>
          <w:tcPr>
            <w:tcW w:w="1526" w:type="dxa"/>
          </w:tcPr>
          <w:p w:rsidR="00581DBF" w:rsidRDefault="00604180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</w:tr>
      <w:tr w:rsidR="00627BF7" w:rsidTr="00604180">
        <w:trPr>
          <w:trHeight w:val="7351"/>
        </w:trPr>
        <w:tc>
          <w:tcPr>
            <w:tcW w:w="712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06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26" w:type="dxa"/>
          </w:tcPr>
          <w:p w:rsidR="00627BF7" w:rsidRDefault="00627BF7" w:rsidP="00581DBF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81DBF" w:rsidRDefault="00581DBF" w:rsidP="00581DBF">
      <w:pPr>
        <w:bidi/>
        <w:spacing w:after="0"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81DBF">
        <w:rPr>
          <w:rFonts w:asciiTheme="majorBidi" w:hAnsiTheme="majorBidi" w:cstheme="majorBidi" w:hint="cs"/>
          <w:sz w:val="36"/>
          <w:szCs w:val="36"/>
          <w:rtl/>
          <w:lang w:bidi="ar-DZ"/>
        </w:rPr>
        <w:t>التاريخ :.....................</w:t>
      </w:r>
    </w:p>
    <w:p w:rsidR="00581DBF" w:rsidRDefault="00581DBF" w:rsidP="00581DB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581DB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مدير ديوان مؤسسات الشبا</w:t>
      </w:r>
      <w:r w:rsidRPr="00581DB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</w:t>
      </w:r>
      <w:r w:rsidRPr="00581DB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 w:rsidRPr="00581DB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Pr="00581DB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 w:rsidRPr="00581DB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</w:t>
      </w:r>
      <w:r w:rsidRPr="00581DB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</w:t>
      </w:r>
      <w:r w:rsidRPr="00581DB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رئيس الجمعية</w:t>
      </w:r>
    </w:p>
    <w:p w:rsidR="00581DBF" w:rsidRDefault="00581DBF" w:rsidP="00581DB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81DBF" w:rsidRDefault="00581DBF" w:rsidP="00581DB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1" allowOverlap="1" wp14:anchorId="17AF8232" wp14:editId="43227A8D">
            <wp:simplePos x="0" y="0"/>
            <wp:positionH relativeFrom="margin">
              <wp:posOffset>308610</wp:posOffset>
            </wp:positionH>
            <wp:positionV relativeFrom="margin">
              <wp:posOffset>633095</wp:posOffset>
            </wp:positionV>
            <wp:extent cx="1005205" cy="10837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 الشباب والرياض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8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267D3C" w:rsidRPr="00E831DE" w:rsidRDefault="00267D3C" w:rsidP="00267D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1CC44A84" wp14:editId="316B74E2">
            <wp:simplePos x="0" y="0"/>
            <wp:positionH relativeFrom="margin">
              <wp:posOffset>4575810</wp:posOffset>
            </wp:positionH>
            <wp:positionV relativeFrom="margin">
              <wp:posOffset>851535</wp:posOffset>
            </wp:positionV>
            <wp:extent cx="1600200" cy="7931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ولاية قالمة</w:t>
      </w:r>
    </w:p>
    <w:p w:rsidR="00267D3C" w:rsidRPr="00E831DE" w:rsidRDefault="00267D3C" w:rsidP="00267D3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831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ديوان مؤسسات الشباب</w:t>
      </w:r>
    </w:p>
    <w:p w:rsidR="00267D3C" w:rsidRDefault="00267D3C" w:rsidP="00267D3C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B3A2F" w:rsidRDefault="00EB3A2F" w:rsidP="00EB3A2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67D3C" w:rsidRDefault="00581DBF" w:rsidP="00267D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81DB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القائمة الإسمية للمستخدمين المعنيين من طرف الجمعية و مؤهلاتهم</w:t>
      </w:r>
    </w:p>
    <w:p w:rsidR="00267D3C" w:rsidRDefault="00267D3C" w:rsidP="00267D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1985"/>
        <w:gridCol w:w="1842"/>
        <w:gridCol w:w="993"/>
        <w:gridCol w:w="1984"/>
        <w:gridCol w:w="2017"/>
      </w:tblGrid>
      <w:tr w:rsidR="00581DBF" w:rsidTr="00581DBF">
        <w:tc>
          <w:tcPr>
            <w:tcW w:w="957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985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الإسم و اللقب</w:t>
            </w:r>
          </w:p>
        </w:tc>
        <w:tc>
          <w:tcPr>
            <w:tcW w:w="1842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و مكان الإزدياد</w:t>
            </w:r>
          </w:p>
        </w:tc>
        <w:tc>
          <w:tcPr>
            <w:tcW w:w="993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المؤهل</w:t>
            </w:r>
          </w:p>
        </w:tc>
        <w:tc>
          <w:tcPr>
            <w:tcW w:w="1984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2017" w:type="dxa"/>
          </w:tcPr>
          <w:p w:rsidR="00581DBF" w:rsidRPr="00627BF7" w:rsidRDefault="00627BF7" w:rsidP="00581DB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الملاحظات</w:t>
            </w:r>
          </w:p>
        </w:tc>
      </w:tr>
      <w:tr w:rsidR="00581DBF" w:rsidTr="00627BF7">
        <w:trPr>
          <w:trHeight w:val="6804"/>
        </w:trPr>
        <w:tc>
          <w:tcPr>
            <w:tcW w:w="957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17" w:type="dxa"/>
          </w:tcPr>
          <w:p w:rsidR="00581DBF" w:rsidRDefault="00581DBF" w:rsidP="00581DBF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81DBF" w:rsidRDefault="00581DBF" w:rsidP="00581DBF">
      <w:pPr>
        <w:bidi/>
        <w:spacing w:after="0"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81DBF">
        <w:rPr>
          <w:rFonts w:asciiTheme="majorBidi" w:hAnsiTheme="majorBidi" w:cstheme="majorBidi" w:hint="cs"/>
          <w:sz w:val="36"/>
          <w:szCs w:val="36"/>
          <w:rtl/>
          <w:lang w:bidi="ar-DZ"/>
        </w:rPr>
        <w:t>التاريخ :.....................</w:t>
      </w:r>
    </w:p>
    <w:p w:rsidR="00581DBF" w:rsidRPr="00581DBF" w:rsidRDefault="00581DBF" w:rsidP="00581DBF">
      <w:pPr>
        <w:bidi/>
        <w:spacing w:after="0" w:line="360" w:lineRule="auto"/>
        <w:jc w:val="center"/>
        <w:rPr>
          <w:b/>
          <w:bCs/>
          <w:sz w:val="32"/>
          <w:szCs w:val="32"/>
          <w:lang w:bidi="ar-DZ"/>
        </w:rPr>
      </w:pP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مدير ديوان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مؤسسات الشبا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</w:t>
      </w:r>
      <w:r w:rsidRPr="00D0056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</w:t>
      </w:r>
      <w:r w:rsidRPr="003D442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رئيس الجمعية</w:t>
      </w:r>
    </w:p>
    <w:p w:rsidR="00A05431" w:rsidRPr="00A05431" w:rsidRDefault="00A05431" w:rsidP="00627BF7">
      <w:pPr>
        <w:tabs>
          <w:tab w:val="left" w:pos="6570"/>
        </w:tabs>
        <w:rPr>
          <w:lang w:bidi="ar-DZ"/>
        </w:rPr>
      </w:pPr>
      <w:r>
        <w:rPr>
          <w:lang w:bidi="ar-DZ"/>
        </w:rPr>
        <w:tab/>
      </w:r>
    </w:p>
    <w:sectPr w:rsidR="00A05431" w:rsidRPr="00A05431" w:rsidSect="001E61F2">
      <w:headerReference w:type="default" r:id="rId10"/>
      <w:footerReference w:type="default" r:id="rId11"/>
      <w:pgSz w:w="11906" w:h="16838"/>
      <w:pgMar w:top="533" w:right="1134" w:bottom="1134" w:left="1134" w:header="284" w:footer="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31" w:color="auto" w:shadow="1"/>
        <w:right w:val="thinThickSmallGap" w:sz="2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C1" w:rsidRDefault="008012C1" w:rsidP="00BD75E7">
      <w:pPr>
        <w:spacing w:after="0" w:line="240" w:lineRule="auto"/>
      </w:pPr>
      <w:r>
        <w:separator/>
      </w:r>
    </w:p>
  </w:endnote>
  <w:endnote w:type="continuationSeparator" w:id="0">
    <w:p w:rsidR="008012C1" w:rsidRDefault="008012C1" w:rsidP="00BD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66613D">
      <w:tc>
        <w:tcPr>
          <w:tcW w:w="918" w:type="dxa"/>
        </w:tcPr>
        <w:p w:rsidR="0066613D" w:rsidRPr="0066613D" w:rsidRDefault="00C100E3">
          <w:pPr>
            <w:pStyle w:val="Foot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66613D">
            <w:rPr>
              <w:rFonts w:asciiTheme="majorBidi" w:hAnsiTheme="majorBidi" w:cstheme="majorBidi"/>
              <w:szCs w:val="21"/>
            </w:rPr>
            <w:fldChar w:fldCharType="begin"/>
          </w:r>
          <w:r w:rsidR="0066613D" w:rsidRPr="0066613D">
            <w:rPr>
              <w:rFonts w:asciiTheme="majorBidi" w:hAnsiTheme="majorBidi" w:cstheme="majorBidi"/>
            </w:rPr>
            <w:instrText>PAGE   \* MERGEFORMAT</w:instrText>
          </w:r>
          <w:r w:rsidRPr="0066613D">
            <w:rPr>
              <w:rFonts w:asciiTheme="majorBidi" w:hAnsiTheme="majorBidi" w:cstheme="majorBidi"/>
              <w:szCs w:val="21"/>
            </w:rPr>
            <w:fldChar w:fldCharType="separate"/>
          </w:r>
          <w:r w:rsidR="00D458BB" w:rsidRPr="00D458BB"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t>2</w:t>
          </w:r>
          <w:r w:rsidRPr="0066613D">
            <w:rPr>
              <w:rFonts w:asciiTheme="majorBidi" w:hAnsiTheme="majorBidi" w:cstheme="majorBidi"/>
              <w:b/>
              <w:bCs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6613D" w:rsidRDefault="0066613D">
          <w:pPr>
            <w:pStyle w:val="Footer"/>
          </w:pPr>
        </w:p>
      </w:tc>
    </w:tr>
  </w:tbl>
  <w:p w:rsidR="00BD75E7" w:rsidRDefault="00BD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C1" w:rsidRDefault="008012C1" w:rsidP="00BD75E7">
      <w:pPr>
        <w:spacing w:after="0" w:line="240" w:lineRule="auto"/>
      </w:pPr>
      <w:r>
        <w:separator/>
      </w:r>
    </w:p>
  </w:footnote>
  <w:footnote w:type="continuationSeparator" w:id="0">
    <w:p w:rsidR="008012C1" w:rsidRDefault="008012C1" w:rsidP="00BD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E7" w:rsidRPr="0066613D" w:rsidRDefault="00BD75E7" w:rsidP="00A40AA3">
    <w:pPr>
      <w:pStyle w:val="Header"/>
      <w:bidi/>
      <w:jc w:val="center"/>
      <w:rPr>
        <w:rFonts w:asciiTheme="majorBidi" w:hAnsiTheme="majorBidi" w:cstheme="majorBidi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D2E"/>
    <w:multiLevelType w:val="hybridMultilevel"/>
    <w:tmpl w:val="CFBA9EDC"/>
    <w:lvl w:ilvl="0" w:tplc="F5487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1DF"/>
    <w:multiLevelType w:val="hybridMultilevel"/>
    <w:tmpl w:val="887C8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FFE"/>
    <w:multiLevelType w:val="hybridMultilevel"/>
    <w:tmpl w:val="CDE6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5277"/>
    <w:multiLevelType w:val="hybridMultilevel"/>
    <w:tmpl w:val="DCBA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305B"/>
    <w:multiLevelType w:val="hybridMultilevel"/>
    <w:tmpl w:val="F0E64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0597"/>
    <w:multiLevelType w:val="hybridMultilevel"/>
    <w:tmpl w:val="5FB40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9E5"/>
    <w:multiLevelType w:val="hybridMultilevel"/>
    <w:tmpl w:val="4776F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6D2CC7"/>
    <w:multiLevelType w:val="hybridMultilevel"/>
    <w:tmpl w:val="117AE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66C6"/>
    <w:multiLevelType w:val="hybridMultilevel"/>
    <w:tmpl w:val="29B8D6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1850A5"/>
    <w:multiLevelType w:val="hybridMultilevel"/>
    <w:tmpl w:val="1B6429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C4338"/>
    <w:multiLevelType w:val="hybridMultilevel"/>
    <w:tmpl w:val="DD104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579"/>
    <w:rsid w:val="000112B2"/>
    <w:rsid w:val="00043B92"/>
    <w:rsid w:val="00053D9A"/>
    <w:rsid w:val="00055E5E"/>
    <w:rsid w:val="00065DF5"/>
    <w:rsid w:val="000677D5"/>
    <w:rsid w:val="00070F6A"/>
    <w:rsid w:val="00080B15"/>
    <w:rsid w:val="000A1578"/>
    <w:rsid w:val="000C36D3"/>
    <w:rsid w:val="00103AF5"/>
    <w:rsid w:val="00121202"/>
    <w:rsid w:val="00123FFA"/>
    <w:rsid w:val="00130B20"/>
    <w:rsid w:val="00152845"/>
    <w:rsid w:val="00154851"/>
    <w:rsid w:val="001667C2"/>
    <w:rsid w:val="001715C8"/>
    <w:rsid w:val="001C4124"/>
    <w:rsid w:val="001E0F76"/>
    <w:rsid w:val="001E61F2"/>
    <w:rsid w:val="002061C7"/>
    <w:rsid w:val="00223592"/>
    <w:rsid w:val="00223E42"/>
    <w:rsid w:val="00267D3C"/>
    <w:rsid w:val="00282054"/>
    <w:rsid w:val="002D7B65"/>
    <w:rsid w:val="002F1CB8"/>
    <w:rsid w:val="002F38EB"/>
    <w:rsid w:val="00325D9E"/>
    <w:rsid w:val="00332F65"/>
    <w:rsid w:val="00340D0B"/>
    <w:rsid w:val="00385431"/>
    <w:rsid w:val="00386815"/>
    <w:rsid w:val="0039512B"/>
    <w:rsid w:val="003A0C9C"/>
    <w:rsid w:val="003C3B37"/>
    <w:rsid w:val="003D442E"/>
    <w:rsid w:val="00400488"/>
    <w:rsid w:val="00405F57"/>
    <w:rsid w:val="004166DC"/>
    <w:rsid w:val="00426AA2"/>
    <w:rsid w:val="004829C1"/>
    <w:rsid w:val="00483733"/>
    <w:rsid w:val="00487AEA"/>
    <w:rsid w:val="00491DA3"/>
    <w:rsid w:val="004B7B1A"/>
    <w:rsid w:val="0051318D"/>
    <w:rsid w:val="0052146F"/>
    <w:rsid w:val="00554C44"/>
    <w:rsid w:val="00575E41"/>
    <w:rsid w:val="00581DBF"/>
    <w:rsid w:val="005C5854"/>
    <w:rsid w:val="005F27DE"/>
    <w:rsid w:val="005F3499"/>
    <w:rsid w:val="00604180"/>
    <w:rsid w:val="00616C9A"/>
    <w:rsid w:val="00627BF7"/>
    <w:rsid w:val="006377CD"/>
    <w:rsid w:val="0066613D"/>
    <w:rsid w:val="00695884"/>
    <w:rsid w:val="006C133A"/>
    <w:rsid w:val="006D2120"/>
    <w:rsid w:val="006D5096"/>
    <w:rsid w:val="007469C9"/>
    <w:rsid w:val="00761C3E"/>
    <w:rsid w:val="00772579"/>
    <w:rsid w:val="00772B09"/>
    <w:rsid w:val="00774DD5"/>
    <w:rsid w:val="007B6C9C"/>
    <w:rsid w:val="007C12F2"/>
    <w:rsid w:val="007C4ED4"/>
    <w:rsid w:val="008012C1"/>
    <w:rsid w:val="008211ED"/>
    <w:rsid w:val="008440A7"/>
    <w:rsid w:val="00854C63"/>
    <w:rsid w:val="00882FDC"/>
    <w:rsid w:val="00891D29"/>
    <w:rsid w:val="008962F1"/>
    <w:rsid w:val="008B74FD"/>
    <w:rsid w:val="008C41C3"/>
    <w:rsid w:val="008C6358"/>
    <w:rsid w:val="008E1958"/>
    <w:rsid w:val="008E4FAC"/>
    <w:rsid w:val="00920E01"/>
    <w:rsid w:val="0092406C"/>
    <w:rsid w:val="0095366F"/>
    <w:rsid w:val="009718FE"/>
    <w:rsid w:val="00995D1C"/>
    <w:rsid w:val="009C1D76"/>
    <w:rsid w:val="009C558E"/>
    <w:rsid w:val="009C595E"/>
    <w:rsid w:val="009C7F7B"/>
    <w:rsid w:val="009D363B"/>
    <w:rsid w:val="00A05431"/>
    <w:rsid w:val="00A1272B"/>
    <w:rsid w:val="00A40AA3"/>
    <w:rsid w:val="00A9279E"/>
    <w:rsid w:val="00AA3E9C"/>
    <w:rsid w:val="00AB0B87"/>
    <w:rsid w:val="00AB3145"/>
    <w:rsid w:val="00AC04F4"/>
    <w:rsid w:val="00B200CD"/>
    <w:rsid w:val="00B71AA0"/>
    <w:rsid w:val="00B93EC8"/>
    <w:rsid w:val="00BD75E7"/>
    <w:rsid w:val="00C100E3"/>
    <w:rsid w:val="00C11313"/>
    <w:rsid w:val="00C13447"/>
    <w:rsid w:val="00C21F13"/>
    <w:rsid w:val="00C72435"/>
    <w:rsid w:val="00C81680"/>
    <w:rsid w:val="00C870C1"/>
    <w:rsid w:val="00C96E5A"/>
    <w:rsid w:val="00CA1279"/>
    <w:rsid w:val="00CB395E"/>
    <w:rsid w:val="00CB3FAD"/>
    <w:rsid w:val="00CB76E0"/>
    <w:rsid w:val="00CC0361"/>
    <w:rsid w:val="00CF1986"/>
    <w:rsid w:val="00D0056F"/>
    <w:rsid w:val="00D02089"/>
    <w:rsid w:val="00D21C1F"/>
    <w:rsid w:val="00D4061B"/>
    <w:rsid w:val="00D458BB"/>
    <w:rsid w:val="00D558B8"/>
    <w:rsid w:val="00D808CA"/>
    <w:rsid w:val="00D85025"/>
    <w:rsid w:val="00DA3F77"/>
    <w:rsid w:val="00DB7F91"/>
    <w:rsid w:val="00DF7E41"/>
    <w:rsid w:val="00E05945"/>
    <w:rsid w:val="00E115F2"/>
    <w:rsid w:val="00E330D2"/>
    <w:rsid w:val="00E831DE"/>
    <w:rsid w:val="00E97986"/>
    <w:rsid w:val="00EA79E3"/>
    <w:rsid w:val="00EB3A2F"/>
    <w:rsid w:val="00EC1737"/>
    <w:rsid w:val="00EF7401"/>
    <w:rsid w:val="00F374CC"/>
    <w:rsid w:val="00F52D9F"/>
    <w:rsid w:val="00F87599"/>
    <w:rsid w:val="00FA23B9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9E618-D253-47B7-8213-9C6D446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E7"/>
  </w:style>
  <w:style w:type="paragraph" w:styleId="Footer">
    <w:name w:val="footer"/>
    <w:basedOn w:val="Normal"/>
    <w:link w:val="FooterChar"/>
    <w:uiPriority w:val="99"/>
    <w:unhideWhenUsed/>
    <w:rsid w:val="00BD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E7"/>
  </w:style>
  <w:style w:type="paragraph" w:customStyle="1" w:styleId="2909F619802848F09E01365C32F34654">
    <w:name w:val="2909F619802848F09E01365C32F34654"/>
    <w:rsid w:val="00BD75E7"/>
  </w:style>
  <w:style w:type="table" w:styleId="TableGrid">
    <w:name w:val="Table Grid"/>
    <w:basedOn w:val="TableNormal"/>
    <w:uiPriority w:val="59"/>
    <w:rsid w:val="0040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F570-2B4F-4955-A56A-C73F638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Rochdi Boudjehem</cp:lastModifiedBy>
  <cp:revision>17</cp:revision>
  <cp:lastPrinted>2017-01-16T08:45:00Z</cp:lastPrinted>
  <dcterms:created xsi:type="dcterms:W3CDTF">2016-01-25T07:54:00Z</dcterms:created>
  <dcterms:modified xsi:type="dcterms:W3CDTF">2017-01-16T14:35:00Z</dcterms:modified>
</cp:coreProperties>
</file>